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A7029" w14:textId="77777777" w:rsidR="00605008" w:rsidRDefault="007E0658">
      <w:pPr>
        <w:bidi/>
        <w:spacing w:after="0" w:line="192" w:lineRule="auto"/>
        <w:jc w:val="center"/>
        <w:rPr>
          <w:rFonts w:ascii="IranNastaliq" w:eastAsia="IranNastaliq" w:hAnsi="IranNastaliq" w:cs="IranNastaliq"/>
        </w:rPr>
      </w:pPr>
      <w:r>
        <w:rPr>
          <w:sz w:val="24"/>
          <w:szCs w:val="24"/>
          <w:rtl/>
        </w:rPr>
        <w:t>بسمه تعالي</w:t>
      </w:r>
    </w:p>
    <w:p w14:paraId="456D8227" w14:textId="77777777" w:rsidR="00605008" w:rsidRDefault="007E0658">
      <w:pPr>
        <w:bidi/>
        <w:spacing w:after="0" w:line="192" w:lineRule="auto"/>
        <w:rPr>
          <w:rFonts w:ascii="IranNastaliq" w:eastAsia="IranNastaliq" w:hAnsi="IranNastaliq" w:cs="IranNastaliq"/>
          <w:sz w:val="18"/>
          <w:szCs w:val="18"/>
        </w:rPr>
      </w:pPr>
      <w:r>
        <w:rPr>
          <w:rFonts w:ascii="IranNastaliq" w:eastAsia="IranNastaliq" w:hAnsi="IranNastaliq" w:cs="IranNastaliq"/>
        </w:rPr>
        <w:t xml:space="preserve">                                                      </w:t>
      </w:r>
    </w:p>
    <w:p w14:paraId="1526E0EC" w14:textId="77777777" w:rsidR="00605008" w:rsidRDefault="007E0658">
      <w:pPr>
        <w:bidi/>
        <w:spacing w:after="0" w:line="192" w:lineRule="auto"/>
        <w:jc w:val="center"/>
        <w:rPr>
          <w:rFonts w:ascii="IranNastaliq" w:eastAsia="IranNastaliq" w:hAnsi="IranNastaliq" w:cs="IranNastaliq"/>
          <w:b/>
          <w:sz w:val="32"/>
          <w:szCs w:val="32"/>
        </w:rPr>
      </w:pPr>
      <w:r>
        <w:rPr>
          <w:rFonts w:ascii="IranNastaliq" w:eastAsia="IranNastaliq" w:hAnsi="IranNastaliq" w:cs="IranNastaliq"/>
          <w:b/>
          <w:sz w:val="32"/>
          <w:szCs w:val="32"/>
          <w:rtl/>
        </w:rPr>
        <w:t>فرم طرح  درس</w:t>
      </w:r>
    </w:p>
    <w:p w14:paraId="0F8F848B" w14:textId="77777777" w:rsidR="00605008" w:rsidRDefault="007E0658">
      <w:pPr>
        <w:bidi/>
        <w:spacing w:after="0" w:line="192" w:lineRule="auto"/>
        <w:rPr>
          <w:rFonts w:ascii="IranNastaliq" w:eastAsia="IranNastaliq" w:hAnsi="IranNastaliq" w:cs="IranNastaliq"/>
          <w:b/>
          <w:sz w:val="24"/>
          <w:szCs w:val="24"/>
        </w:rPr>
      </w:pPr>
      <w:r>
        <w:rPr>
          <w:rFonts w:ascii="IranNastaliq" w:eastAsia="IranNastaliq" w:hAnsi="IranNastaliq" w:cs="IranNastaliq"/>
          <w:sz w:val="24"/>
          <w:szCs w:val="24"/>
        </w:rPr>
        <w:t xml:space="preserve"> </w:t>
      </w:r>
    </w:p>
    <w:tbl>
      <w:tblPr>
        <w:tblStyle w:val="a"/>
        <w:bidiVisual/>
        <w:tblW w:w="14578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8"/>
        <w:gridCol w:w="1620"/>
        <w:gridCol w:w="1620"/>
        <w:gridCol w:w="1619"/>
        <w:gridCol w:w="1620"/>
        <w:gridCol w:w="1620"/>
        <w:gridCol w:w="1620"/>
        <w:gridCol w:w="1620"/>
        <w:gridCol w:w="1621"/>
      </w:tblGrid>
      <w:tr w:rsidR="00605008" w14:paraId="0AD582FD" w14:textId="77777777" w:rsidTr="00EC6332">
        <w:trPr>
          <w:trHeight w:val="667"/>
        </w:trPr>
        <w:tc>
          <w:tcPr>
            <w:tcW w:w="485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FDC94ED" w14:textId="53707398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سال تحصیلی:</w:t>
            </w:r>
            <w:r w:rsidR="00B55FAA">
              <w:rPr>
                <w:b/>
              </w:rPr>
              <w:t>1404</w:t>
            </w:r>
            <w:r>
              <w:rPr>
                <w:b/>
              </w:rPr>
              <w:t>-</w:t>
            </w:r>
            <w:r w:rsidR="00B55FAA">
              <w:rPr>
                <w:b/>
              </w:rPr>
              <w:t>1405</w:t>
            </w:r>
          </w:p>
        </w:tc>
        <w:tc>
          <w:tcPr>
            <w:tcW w:w="485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C4A0611" w14:textId="1DFA19F9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نیمسال:</w:t>
            </w:r>
            <w:r w:rsidR="00B55FAA">
              <w:rPr>
                <w:rFonts w:eastAsia="Calibri" w:hint="cs"/>
                <w:b/>
                <w:color w:val="000000"/>
                <w:rtl/>
              </w:rPr>
              <w:t xml:space="preserve"> اول</w:t>
            </w:r>
          </w:p>
        </w:tc>
        <w:tc>
          <w:tcPr>
            <w:tcW w:w="486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ED775F8" w14:textId="59B901DE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نام درس:</w:t>
            </w:r>
            <w:r w:rsidR="007F0837">
              <w:rPr>
                <w:rFonts w:eastAsia="Calibri" w:hint="cs"/>
                <w:b/>
                <w:color w:val="000000"/>
                <w:rtl/>
              </w:rPr>
              <w:t xml:space="preserve"> کارآموزی زنان و زایمان</w:t>
            </w:r>
          </w:p>
        </w:tc>
      </w:tr>
      <w:tr w:rsidR="00605008" w14:paraId="322C1F3A" w14:textId="77777777" w:rsidTr="00EC6332">
        <w:trPr>
          <w:trHeight w:val="652"/>
        </w:trPr>
        <w:tc>
          <w:tcPr>
            <w:tcW w:w="485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0ED9DC" w14:textId="0214C8CF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گروه آموزشی:</w:t>
            </w:r>
            <w:r w:rsidR="007F0837">
              <w:rPr>
                <w:rFonts w:eastAsia="Calibri" w:hint="cs"/>
                <w:b/>
                <w:color w:val="000000"/>
                <w:rtl/>
              </w:rPr>
              <w:t xml:space="preserve"> زنان و زایمان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C89E5F" w14:textId="32621A3A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نوع درس:</w:t>
            </w:r>
            <w:r w:rsidR="007F0837">
              <w:rPr>
                <w:rFonts w:eastAsia="Calibri" w:hint="cs"/>
                <w:b/>
                <w:color w:val="000000"/>
                <w:rtl/>
              </w:rPr>
              <w:t xml:space="preserve"> عملی</w:t>
            </w:r>
          </w:p>
        </w:tc>
        <w:tc>
          <w:tcPr>
            <w:tcW w:w="486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7066FF" w14:textId="42424735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  <w:rtl/>
                <w:lang w:bidi="fa-IR"/>
              </w:rPr>
            </w:pPr>
            <w:r>
              <w:rPr>
                <w:rFonts w:eastAsia="Calibri"/>
                <w:b/>
                <w:color w:val="000000"/>
                <w:rtl/>
              </w:rPr>
              <w:t>دروس پیشنیاز:</w:t>
            </w:r>
          </w:p>
        </w:tc>
      </w:tr>
      <w:tr w:rsidR="00605008" w14:paraId="1524AFFE" w14:textId="77777777" w:rsidTr="00EC6332">
        <w:trPr>
          <w:trHeight w:val="667"/>
        </w:trPr>
        <w:tc>
          <w:tcPr>
            <w:tcW w:w="485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B6BEB2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رشته:</w:t>
            </w:r>
            <w:r>
              <w:rPr>
                <w:b/>
                <w:rtl/>
              </w:rPr>
              <w:t>پزشکی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BEAF92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مرحله:</w:t>
            </w:r>
          </w:p>
        </w:tc>
        <w:tc>
          <w:tcPr>
            <w:tcW w:w="486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624603" w14:textId="474784CC" w:rsidR="00B55FAA" w:rsidRDefault="007E0658" w:rsidP="00942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تعداد دانشجو:</w:t>
            </w:r>
            <w:r w:rsidR="00311F29">
              <w:rPr>
                <w:rFonts w:eastAsia="Calibri" w:hint="cs"/>
                <w:b/>
                <w:color w:val="000000"/>
                <w:rtl/>
              </w:rPr>
              <w:t xml:space="preserve"> هر دوره متوسط </w:t>
            </w:r>
            <w:r w:rsidR="00B55FAA">
              <w:rPr>
                <w:rFonts w:eastAsia="Calibri" w:hint="cs"/>
                <w:b/>
                <w:color w:val="000000"/>
                <w:rtl/>
              </w:rPr>
              <w:t>50</w:t>
            </w:r>
            <w:r w:rsidR="003011C2">
              <w:rPr>
                <w:rFonts w:eastAsia="Calibri" w:hint="cs"/>
                <w:b/>
                <w:color w:val="000000"/>
                <w:rtl/>
              </w:rPr>
              <w:t>-</w:t>
            </w:r>
            <w:r w:rsidR="00B55FAA">
              <w:rPr>
                <w:rFonts w:eastAsia="Calibri" w:hint="cs"/>
                <w:b/>
                <w:color w:val="000000"/>
                <w:rtl/>
              </w:rPr>
              <w:t>40</w:t>
            </w:r>
            <w:r w:rsidR="00311F29">
              <w:rPr>
                <w:rFonts w:eastAsia="Calibri" w:hint="cs"/>
                <w:b/>
                <w:color w:val="000000"/>
                <w:rtl/>
              </w:rPr>
              <w:t xml:space="preserve"> نفر</w:t>
            </w:r>
          </w:p>
        </w:tc>
      </w:tr>
      <w:tr w:rsidR="00605008" w14:paraId="078BD922" w14:textId="77777777" w:rsidTr="00EC6332">
        <w:trPr>
          <w:trHeight w:val="667"/>
        </w:trPr>
        <w:tc>
          <w:tcPr>
            <w:tcW w:w="485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806104" w14:textId="5B185525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میزان واحد نظری / عملی:</w:t>
            </w:r>
            <w:r w:rsidR="007F0837">
              <w:rPr>
                <w:rFonts w:eastAsia="Calibri" w:hint="cs"/>
                <w:b/>
                <w:color w:val="000000"/>
                <w:rtl/>
              </w:rPr>
              <w:t xml:space="preserve"> 6 واحد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16A3B4" w14:textId="1EA18447" w:rsidR="001F65DD" w:rsidRDefault="007E0658" w:rsidP="001F6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 xml:space="preserve">مسئول درس: </w:t>
            </w:r>
            <w:r w:rsidR="007F0837">
              <w:rPr>
                <w:rFonts w:eastAsia="Calibri" w:hint="cs"/>
                <w:b/>
                <w:color w:val="000000"/>
                <w:rtl/>
              </w:rPr>
              <w:t>دکتر زهره سالاری</w:t>
            </w:r>
          </w:p>
        </w:tc>
        <w:tc>
          <w:tcPr>
            <w:tcW w:w="48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9314A5" w14:textId="77777777" w:rsidR="00605008" w:rsidRDefault="0060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</w:p>
        </w:tc>
      </w:tr>
      <w:tr w:rsidR="00605008" w14:paraId="0B2DE5FB" w14:textId="77777777" w:rsidTr="00EC6332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1B15A301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شماره جلسه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81B12F0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عناوین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1B25628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تاریخ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21A015A0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ساعت برگزاری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56A4D7B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اسامی مدرسین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A2B1D8F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محل برگزاری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319C16D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روش ارزشیابی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E1E6192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روش تدریس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0E91D1E5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منبع</w:t>
            </w:r>
          </w:p>
        </w:tc>
      </w:tr>
      <w:tr w:rsidR="00605008" w14:paraId="016F7299" w14:textId="77777777" w:rsidTr="00EC6332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7ADC92F7" w14:textId="355C5E27" w:rsidR="00605008" w:rsidRDefault="0060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AFF0430" w14:textId="4A0A45AE" w:rsidR="00605008" w:rsidRDefault="0060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45F20AAF" w14:textId="20ECDC0A" w:rsidR="00605008" w:rsidRDefault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روزهای چهارشنبه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7190C8AB" w14:textId="781C3D10" w:rsidR="00605008" w:rsidRDefault="001F6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ساعت 9 تا 13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A6F33F1" w14:textId="155E69E9" w:rsidR="00605008" w:rsidRDefault="001F6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دکتر زهره سالاری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7288D13" w14:textId="30B91AE1" w:rsidR="00605008" w:rsidRDefault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راند در بخش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69B8FAA6" w14:textId="45273F7C" w:rsidR="00605008" w:rsidRDefault="0060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874B01B" w14:textId="1DD3105B" w:rsidR="00605008" w:rsidRDefault="0060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2F94FB0A" w14:textId="755D778E" w:rsidR="00605008" w:rsidRDefault="0060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05008" w14:paraId="09D9613F" w14:textId="77777777" w:rsidTr="00EC6332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2B8C0165" w14:textId="3394C726" w:rsidR="00605008" w:rsidRDefault="0060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51E40CE" w14:textId="795C5D03" w:rsidR="00605008" w:rsidRDefault="0060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422EFCE3" w14:textId="2220F027" w:rsidR="00605008" w:rsidRDefault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روزهای یکشنبه و سه 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1FA8569A" w14:textId="06BE43F3" w:rsidR="00605008" w:rsidRDefault="001F6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ساعت 9 تا 13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80F0606" w14:textId="65B52C8D" w:rsidR="00605008" w:rsidRDefault="001F65D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دکتر غزال منصوری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366D0E0" w14:textId="28381AA0" w:rsidR="00605008" w:rsidRDefault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راند در درمانگاه تخصصی و جنرال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6A67D9CB" w14:textId="21A58343" w:rsidR="00605008" w:rsidRDefault="00605008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D1B3855" w14:textId="73EE8D09" w:rsidR="00605008" w:rsidRDefault="00605008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084CEAD3" w14:textId="07200F10" w:rsidR="00605008" w:rsidRDefault="00605008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  <w:tr w:rsidR="00605008" w14:paraId="19207D56" w14:textId="77777777" w:rsidTr="00EC6332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73745106" w14:textId="6DA8D37F" w:rsidR="00605008" w:rsidRDefault="0060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0555AA6" w14:textId="2F59A92E" w:rsidR="00605008" w:rsidRDefault="0060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5837BBA" w14:textId="27702C09" w:rsidR="00605008" w:rsidRDefault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روزهای 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502E7E36" w14:textId="491B1D71" w:rsidR="00605008" w:rsidRDefault="001F6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ساعت 9 تا 13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2ACD056" w14:textId="1B1B5179" w:rsidR="00605008" w:rsidRDefault="001F65D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دکتر </w:t>
            </w:r>
            <w:r w:rsidR="00942EDB">
              <w:rPr>
                <w:rFonts w:hint="cs"/>
                <w:sz w:val="24"/>
                <w:szCs w:val="24"/>
                <w:rtl/>
              </w:rPr>
              <w:t>لیدا سعید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AC12A3D" w14:textId="4541CA2E" w:rsidR="00605008" w:rsidRDefault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راند در بخش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F7E4C70" w14:textId="0C2E814F" w:rsidR="00605008" w:rsidRDefault="00605008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6B473C34" w14:textId="4CCA6917" w:rsidR="00605008" w:rsidRDefault="00605008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26DD76BA" w14:textId="676946B5" w:rsidR="00605008" w:rsidRDefault="00605008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  <w:tr w:rsidR="00605008" w14:paraId="4647F1B6" w14:textId="77777777" w:rsidTr="00EC6332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0E7515D3" w14:textId="00C68F0D" w:rsidR="00605008" w:rsidRDefault="0060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CD3015D" w14:textId="69DC80A7" w:rsidR="00605008" w:rsidRDefault="0060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05E83218" w14:textId="41CDAEE3" w:rsidR="00605008" w:rsidRDefault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روزهای سه 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37D66603" w14:textId="1684461A" w:rsidR="00605008" w:rsidRDefault="001F6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ساعت 9 تا 13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71449C5" w14:textId="696236B9" w:rsidR="00605008" w:rsidRDefault="001F65D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دکتر ربابه حسینی سادات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05EEBC0" w14:textId="464EA979" w:rsidR="00605008" w:rsidRDefault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راند در بخش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486EEC7" w14:textId="25292368" w:rsidR="00605008" w:rsidRDefault="00605008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78333D0" w14:textId="53D81EF9" w:rsidR="00605008" w:rsidRDefault="00605008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7F67A593" w14:textId="1DBC1757" w:rsidR="00605008" w:rsidRDefault="00605008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  <w:tr w:rsidR="00605008" w14:paraId="203BFDD1" w14:textId="77777777" w:rsidTr="00EC6332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5110AFF4" w14:textId="5C6A8604" w:rsidR="00605008" w:rsidRDefault="0060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083AFF82" w14:textId="4B4A61C6" w:rsidR="00605008" w:rsidRDefault="0060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007B8C80" w14:textId="129D2B04" w:rsidR="00605008" w:rsidRDefault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روزهای شنبه و </w:t>
            </w:r>
            <w:r w:rsidR="00942EDB">
              <w:rPr>
                <w:rFonts w:hint="cs"/>
                <w:sz w:val="24"/>
                <w:szCs w:val="24"/>
                <w:rtl/>
                <w:lang w:bidi="fa-IR"/>
              </w:rPr>
              <w:t>دو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1EC9BC7B" w14:textId="1A2C1D3D" w:rsidR="00605008" w:rsidRDefault="001F6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ساعت 9 تا 13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C507415" w14:textId="64958B6F" w:rsidR="00605008" w:rsidRDefault="001F65D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دکتر </w:t>
            </w:r>
            <w:r w:rsidR="00A506BD">
              <w:rPr>
                <w:rFonts w:hint="cs"/>
                <w:sz w:val="24"/>
                <w:szCs w:val="24"/>
                <w:rtl/>
              </w:rPr>
              <w:t>ربابه حسینی سادات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5820DD9" w14:textId="4E2A2A63" w:rsidR="00605008" w:rsidRDefault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راند در درمانگاه نازایی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95A399E" w14:textId="1C2BAB13" w:rsidR="00605008" w:rsidRDefault="00605008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5611893" w14:textId="05800AD1" w:rsidR="00605008" w:rsidRDefault="00605008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68F87F64" w14:textId="4B4086CC" w:rsidR="00605008" w:rsidRDefault="00605008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  <w:tr w:rsidR="00A506BD" w14:paraId="5FA0EA50" w14:textId="77777777" w:rsidTr="00EC6332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0E9E2811" w14:textId="77777777" w:rsidR="00A506BD" w:rsidRDefault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6473D2BD" w14:textId="77777777" w:rsidR="00A506BD" w:rsidRDefault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4A689033" w14:textId="774F0198" w:rsidR="00A506BD" w:rsidRDefault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روزهای چهارشنبه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2870D1D1" w14:textId="772AFF46" w:rsidR="00A506BD" w:rsidRDefault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  <w:rtl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ساعت 9 تا 13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0B2DF7E0" w14:textId="58788922" w:rsidR="00A506BD" w:rsidRDefault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سمیرا صحبتی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D8B01A5" w14:textId="61DAF303" w:rsidR="00A506BD" w:rsidRDefault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راند در درمانگاه تخصصی 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8CB1CC3" w14:textId="77777777" w:rsidR="00A506BD" w:rsidRDefault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031B4E91" w14:textId="77777777" w:rsidR="00A506BD" w:rsidRDefault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49A1CF77" w14:textId="77777777" w:rsidR="00A506BD" w:rsidRDefault="00A506BD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  <w:tr w:rsidR="00A506BD" w14:paraId="6B127B7F" w14:textId="77777777" w:rsidTr="00EC6332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5520B126" w14:textId="77777777" w:rsidR="00A506BD" w:rsidRDefault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6238F09E" w14:textId="77777777" w:rsidR="00A506BD" w:rsidRDefault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D73DA3B" w14:textId="2A806DA8" w:rsidR="00A506BD" w:rsidRDefault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روزهای 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2087D470" w14:textId="6E6F9AD2" w:rsidR="00A506BD" w:rsidRDefault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  <w:rtl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ساعت 9 تا 13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5ED9FB6" w14:textId="5517C78E" w:rsidR="00A506BD" w:rsidRDefault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مریم میرزایی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814C67B" w14:textId="15CEB42F" w:rsidR="00A506BD" w:rsidRDefault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راند در درمانگاه جنرال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00F53D2" w14:textId="77777777" w:rsidR="00A506BD" w:rsidRDefault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70F71C9" w14:textId="77777777" w:rsidR="00A506BD" w:rsidRDefault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068D0556" w14:textId="77777777" w:rsidR="00A506BD" w:rsidRDefault="00A506BD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  <w:tr w:rsidR="00A506BD" w14:paraId="7F2712AF" w14:textId="77777777" w:rsidTr="00EC6332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2BAD9215" w14:textId="77777777" w:rsidR="00A506BD" w:rsidRDefault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CC9EA73" w14:textId="77777777" w:rsidR="00A506BD" w:rsidRDefault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93407CF" w14:textId="607A388E" w:rsidR="00A506BD" w:rsidRDefault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روزهای یکشنبه و سه 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4C1C555C" w14:textId="4215619E" w:rsidR="00A506BD" w:rsidRDefault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  <w:rtl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 xml:space="preserve">ساعت 9 تا 13 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60376FF" w14:textId="7D8AA637" w:rsidR="00A506BD" w:rsidRDefault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مریم میرزایی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DF906E6" w14:textId="64BFE490" w:rsidR="00A506BD" w:rsidRDefault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راند در درمانگاه نازایی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58AA5E8" w14:textId="77777777" w:rsidR="00A506BD" w:rsidRDefault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430B94F7" w14:textId="77777777" w:rsidR="00A506BD" w:rsidRDefault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2E5E9FD9" w14:textId="77777777" w:rsidR="00A506BD" w:rsidRDefault="00A506BD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  <w:tr w:rsidR="00A506BD" w14:paraId="0AE7B24C" w14:textId="77777777" w:rsidTr="00EC6332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56BD8542" w14:textId="77777777" w:rsidR="00A506BD" w:rsidRDefault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FAE097F" w14:textId="77777777" w:rsidR="00A506BD" w:rsidRDefault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2AF22C8" w14:textId="1B299F57" w:rsidR="00A506BD" w:rsidRDefault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روزهای یکشنبه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63D61DBC" w14:textId="148A103C" w:rsidR="00A506BD" w:rsidRDefault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  <w:rtl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 xml:space="preserve">ساعت 9 تا 13 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83F8F4A" w14:textId="3509F68F" w:rsidR="00A506BD" w:rsidRDefault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ندا نیکپور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968C321" w14:textId="72155B85" w:rsidR="00A506BD" w:rsidRDefault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راند در لیبر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3129A23" w14:textId="77777777" w:rsidR="00A506BD" w:rsidRDefault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6BAFFFB0" w14:textId="77777777" w:rsidR="00A506BD" w:rsidRDefault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59F0EE02" w14:textId="77777777" w:rsidR="00A506BD" w:rsidRDefault="00A506BD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  <w:tr w:rsidR="00A506BD" w14:paraId="543EA1FA" w14:textId="77777777" w:rsidTr="00EC6332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4FD095DF" w14:textId="77777777" w:rsidR="00A506BD" w:rsidRDefault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0125D2A" w14:textId="77777777" w:rsidR="00A506BD" w:rsidRDefault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B8CBCDF" w14:textId="2D8948AE" w:rsidR="00A506BD" w:rsidRDefault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روزهای سه 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51367BB8" w14:textId="4F95E55F" w:rsidR="00A506BD" w:rsidRDefault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  <w:rtl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 xml:space="preserve">ساعت 9 تا 13 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2353157" w14:textId="3373449C" w:rsidR="00A506BD" w:rsidRDefault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ندا نیکپور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DB294DF" w14:textId="76A1AD16" w:rsidR="00A506BD" w:rsidRDefault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راند در درمانگاه تخصصی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070606AE" w14:textId="77777777" w:rsidR="00A506BD" w:rsidRDefault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0D3B089F" w14:textId="77777777" w:rsidR="00A506BD" w:rsidRDefault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2CC67336" w14:textId="77777777" w:rsidR="00A506BD" w:rsidRDefault="00A506BD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  <w:tr w:rsidR="00A506BD" w14:paraId="353158F9" w14:textId="77777777" w:rsidTr="00EC6332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2DA99735" w14:textId="77777777" w:rsidR="00A506BD" w:rsidRDefault="00A506BD" w:rsidP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E1A9D66" w14:textId="77777777" w:rsidR="00A506BD" w:rsidRDefault="00A506BD" w:rsidP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E154765" w14:textId="72315313" w:rsidR="00A506BD" w:rsidRDefault="00A506BD" w:rsidP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روزهای دوشنبه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5160B266" w14:textId="15DE2D7B" w:rsidR="00A506BD" w:rsidRDefault="00A506BD" w:rsidP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  <w:rtl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 xml:space="preserve">ساعت 9 تا 13 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05A8E28D" w14:textId="0783946A" w:rsidR="00A506BD" w:rsidRDefault="00A506BD" w:rsidP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سمانه امیدی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B07F97D" w14:textId="1C9932AA" w:rsidR="00A506BD" w:rsidRDefault="00A506BD" w:rsidP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راند در بخش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BFB0814" w14:textId="77777777" w:rsidR="00A506BD" w:rsidRDefault="00A506BD" w:rsidP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871AEAD" w14:textId="77777777" w:rsidR="00A506BD" w:rsidRDefault="00A506BD" w:rsidP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2C46DA4C" w14:textId="77777777" w:rsidR="00A506BD" w:rsidRDefault="00A506BD" w:rsidP="00A506BD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  <w:tr w:rsidR="00A506BD" w14:paraId="40B998B8" w14:textId="77777777" w:rsidTr="00EC6332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480FA684" w14:textId="77777777" w:rsidR="00A506BD" w:rsidRDefault="00A506BD" w:rsidP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B73ECDF" w14:textId="77777777" w:rsidR="00A506BD" w:rsidRDefault="00A506BD" w:rsidP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4952F576" w14:textId="1CE589AC" w:rsidR="00A506BD" w:rsidRDefault="00A506BD" w:rsidP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روزهای یکشنبه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0E9F9087" w14:textId="69A424FA" w:rsidR="00A506BD" w:rsidRDefault="00A506BD" w:rsidP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  <w:rtl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ساعت 9 تا 13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A784AA9" w14:textId="237178E9" w:rsidR="00A506BD" w:rsidRDefault="00A506BD" w:rsidP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سمانه امیدی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3D4F10A" w14:textId="5926D88A" w:rsidR="00A506BD" w:rsidRDefault="00A506BD" w:rsidP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راند در درمانگاه جنرال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6B2FD696" w14:textId="77777777" w:rsidR="00A506BD" w:rsidRDefault="00A506BD" w:rsidP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5481D0C" w14:textId="77777777" w:rsidR="00A506BD" w:rsidRDefault="00A506BD" w:rsidP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5A8F2635" w14:textId="77777777" w:rsidR="00A506BD" w:rsidRDefault="00A506BD" w:rsidP="00A506BD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  <w:tr w:rsidR="00A506BD" w14:paraId="074F67E1" w14:textId="77777777" w:rsidTr="00EC6332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667104CA" w14:textId="77777777" w:rsidR="00A506BD" w:rsidRDefault="00A506BD" w:rsidP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8D1A7C1" w14:textId="77777777" w:rsidR="00A506BD" w:rsidRDefault="00A506BD" w:rsidP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E1D5FF2" w14:textId="4412ADE9" w:rsidR="00A506BD" w:rsidRDefault="00A506BD" w:rsidP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روزهای شنبه و دوشنبه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07F68FAC" w14:textId="08B2E9B6" w:rsidR="00A506BD" w:rsidRDefault="00A506BD" w:rsidP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  <w:rtl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ساعت 9 تا 13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8F27B46" w14:textId="12A77D86" w:rsidR="00A506BD" w:rsidRDefault="00A506BD" w:rsidP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زهره ترابی نژاد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96FF257" w14:textId="62B5713E" w:rsidR="00A506BD" w:rsidRDefault="00A506BD" w:rsidP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راند در درمانگاه تخصصی و جنرال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46B0B924" w14:textId="77777777" w:rsidR="00A506BD" w:rsidRDefault="00A506BD" w:rsidP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04BB6323" w14:textId="77777777" w:rsidR="00A506BD" w:rsidRDefault="00A506BD" w:rsidP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23D6ED04" w14:textId="77777777" w:rsidR="00A506BD" w:rsidRDefault="00A506BD" w:rsidP="00A506BD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  <w:tr w:rsidR="00A506BD" w14:paraId="3F3428ED" w14:textId="77777777" w:rsidTr="00EC6332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74C47593" w14:textId="77777777" w:rsidR="00A506BD" w:rsidRDefault="00A506BD" w:rsidP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FDF87DB" w14:textId="77777777" w:rsidR="00A506BD" w:rsidRDefault="00A506BD" w:rsidP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D6BB55A" w14:textId="1874013F" w:rsidR="00A506BD" w:rsidRDefault="00A506BD" w:rsidP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روزهای 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1818FA8A" w14:textId="2AC8B9E5" w:rsidR="00A506BD" w:rsidRDefault="00A506BD" w:rsidP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  <w:rtl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 xml:space="preserve">ساعت 9 تا 13 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150467E" w14:textId="07E48B8B" w:rsidR="00A506BD" w:rsidRDefault="00A506BD" w:rsidP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سمانه موحدی نیا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4FAD18C1" w14:textId="0411504C" w:rsidR="00A506BD" w:rsidRDefault="00A506BD" w:rsidP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راند در لیبر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E9B7ACE" w14:textId="77777777" w:rsidR="00A506BD" w:rsidRDefault="00A506BD" w:rsidP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6DC310BE" w14:textId="77777777" w:rsidR="00A506BD" w:rsidRDefault="00A506BD" w:rsidP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6F66360B" w14:textId="77777777" w:rsidR="00A506BD" w:rsidRDefault="00A506BD" w:rsidP="00A506BD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  <w:tr w:rsidR="00A506BD" w14:paraId="235C47C5" w14:textId="77777777" w:rsidTr="00EC6332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2AAAE885" w14:textId="77777777" w:rsidR="00A506BD" w:rsidRDefault="00A506BD" w:rsidP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9A70690" w14:textId="77777777" w:rsidR="00A506BD" w:rsidRDefault="00A506BD" w:rsidP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7B3B0C2" w14:textId="4DE9BA4D" w:rsidR="00A506BD" w:rsidRDefault="00A506BD" w:rsidP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روزهای یکشنبه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6390D26C" w14:textId="3C7FBF41" w:rsidR="00A506BD" w:rsidRDefault="00A506BD" w:rsidP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  <w:rtl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 xml:space="preserve">ساعت 9 تا 13 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45E5722B" w14:textId="11EB9503" w:rsidR="00A506BD" w:rsidRDefault="00A506BD" w:rsidP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سمانه موحدی نیا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0E59BBE8" w14:textId="33DFF2D0" w:rsidR="00A506BD" w:rsidRDefault="00A506BD" w:rsidP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راند در بخش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38A766B" w14:textId="77777777" w:rsidR="00A506BD" w:rsidRDefault="00A506BD" w:rsidP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1EDB71F" w14:textId="77777777" w:rsidR="00A506BD" w:rsidRDefault="00A506BD" w:rsidP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6796E857" w14:textId="77777777" w:rsidR="00A506BD" w:rsidRDefault="00A506BD" w:rsidP="00A506BD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  <w:tr w:rsidR="00A506BD" w14:paraId="0289639C" w14:textId="77777777" w:rsidTr="00EC6332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7D7C8CE9" w14:textId="77777777" w:rsidR="00A506BD" w:rsidRDefault="00A506BD" w:rsidP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E36C55A" w14:textId="77777777" w:rsidR="00A506BD" w:rsidRDefault="00A506BD" w:rsidP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063DC72B" w14:textId="70122061" w:rsidR="00A506BD" w:rsidRDefault="00A506BD" w:rsidP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روزهای دوشنبه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0B0E7C50" w14:textId="65F2DC7A" w:rsidR="00A506BD" w:rsidRDefault="00A506BD" w:rsidP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  <w:rtl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 xml:space="preserve">ساعت 9 تا 13 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45C3CBAC" w14:textId="55173760" w:rsidR="00A506BD" w:rsidRDefault="00A506BD" w:rsidP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الهام دانش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036971AF" w14:textId="667950E8" w:rsidR="00A506BD" w:rsidRDefault="00A506BD" w:rsidP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راند در لیبر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F3B0523" w14:textId="77777777" w:rsidR="00A506BD" w:rsidRDefault="00A506BD" w:rsidP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6410342" w14:textId="77777777" w:rsidR="00A506BD" w:rsidRDefault="00A506BD" w:rsidP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5726B20C" w14:textId="77777777" w:rsidR="00A506BD" w:rsidRDefault="00A506BD" w:rsidP="00A506BD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  <w:tr w:rsidR="00EC6332" w14:paraId="3584BE99" w14:textId="77777777" w:rsidTr="00EC6332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1D2FD7C3" w14:textId="77777777" w:rsidR="00EC6332" w:rsidRDefault="00EC6332" w:rsidP="00EC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4F7508AA" w14:textId="77777777" w:rsidR="00EC6332" w:rsidRDefault="00EC6332" w:rsidP="00EC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7DA3DC5" w14:textId="67D5B854" w:rsidR="00EC6332" w:rsidRDefault="00EC6332" w:rsidP="00EC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روزهای چهارشنبه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6A808A80" w14:textId="27F28D18" w:rsidR="00EC6332" w:rsidRDefault="00EC6332" w:rsidP="00EC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  <w:rtl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 xml:space="preserve">ساعت 9 تا 13 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604E4BD5" w14:textId="1314E1A1" w:rsidR="00EC6332" w:rsidRDefault="00EC6332" w:rsidP="00EC6332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الهام دانش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6C00378" w14:textId="0E730E88" w:rsidR="00EC6332" w:rsidRDefault="00EC6332" w:rsidP="00EC6332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راند در درمانگاه جنرال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F51EB4E" w14:textId="77777777" w:rsidR="00EC6332" w:rsidRDefault="00EC6332" w:rsidP="00EC6332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04BD11F1" w14:textId="77777777" w:rsidR="00EC6332" w:rsidRDefault="00EC6332" w:rsidP="00EC6332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6465EEBD" w14:textId="77777777" w:rsidR="00EC6332" w:rsidRDefault="00EC6332" w:rsidP="00EC6332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</w:tbl>
    <w:p w14:paraId="3884F047" w14:textId="32ADCB17" w:rsidR="00605008" w:rsidRDefault="00605008">
      <w:pPr>
        <w:bidi/>
        <w:rPr>
          <w:rtl/>
        </w:rPr>
      </w:pPr>
    </w:p>
    <w:p w14:paraId="5054F05F" w14:textId="65963D22" w:rsidR="007E0658" w:rsidRDefault="007E0658" w:rsidP="007E0658">
      <w:pPr>
        <w:bidi/>
        <w:rPr>
          <w:rtl/>
        </w:rPr>
      </w:pPr>
    </w:p>
    <w:p w14:paraId="0355169D" w14:textId="77777777" w:rsidR="00A506BD" w:rsidRDefault="00A506BD" w:rsidP="00A506BD">
      <w:pPr>
        <w:bidi/>
        <w:rPr>
          <w:rtl/>
        </w:rPr>
      </w:pPr>
    </w:p>
    <w:p w14:paraId="6CD18449" w14:textId="77777777" w:rsidR="007E0658" w:rsidRPr="001F65DD" w:rsidRDefault="007E0658" w:rsidP="007E0658">
      <w:pPr>
        <w:bidi/>
        <w:rPr>
          <w:b/>
          <w:bCs/>
          <w:rtl/>
        </w:rPr>
      </w:pPr>
      <w:r w:rsidRPr="001F65DD">
        <w:rPr>
          <w:b/>
          <w:bCs/>
          <w:rtl/>
        </w:rPr>
        <w:lastRenderedPageBreak/>
        <w:t>ب-اهداف آموزشي</w:t>
      </w:r>
      <w:r w:rsidRPr="001F65DD">
        <w:rPr>
          <w:b/>
          <w:bCs/>
        </w:rPr>
        <w:t xml:space="preserve">: </w:t>
      </w:r>
    </w:p>
    <w:p w14:paraId="31F49712" w14:textId="18E1B578" w:rsidR="001F65DD" w:rsidRDefault="001F65DD" w:rsidP="001F65DD">
      <w:pPr>
        <w:bidi/>
        <w:rPr>
          <w:rtl/>
        </w:rPr>
      </w:pPr>
      <w:r w:rsidRPr="001F65DD">
        <w:rPr>
          <w:rFonts w:hint="cs"/>
          <w:b/>
          <w:bCs/>
          <w:rtl/>
        </w:rPr>
        <w:t>هدف کلی دوره</w:t>
      </w:r>
      <w:r>
        <w:rPr>
          <w:rFonts w:hint="cs"/>
          <w:rtl/>
        </w:rPr>
        <w:t xml:space="preserve">: آشنایی با </w:t>
      </w:r>
      <w:r w:rsidRPr="001F65DD">
        <w:rPr>
          <w:rtl/>
        </w:rPr>
        <w:t>ات</w:t>
      </w:r>
      <w:r w:rsidRPr="001F65DD">
        <w:rPr>
          <w:rFonts w:hint="cs"/>
          <w:rtl/>
        </w:rPr>
        <w:t>ی</w:t>
      </w:r>
      <w:r w:rsidRPr="001F65DD">
        <w:rPr>
          <w:rFonts w:hint="eastAsia"/>
          <w:rtl/>
        </w:rPr>
        <w:t>ولوژ</w:t>
      </w:r>
      <w:r w:rsidRPr="001F65DD">
        <w:rPr>
          <w:rFonts w:hint="cs"/>
          <w:rtl/>
        </w:rPr>
        <w:t>ی</w:t>
      </w:r>
      <w:r w:rsidRPr="001F65DD">
        <w:rPr>
          <w:rFonts w:hint="eastAsia"/>
          <w:rtl/>
        </w:rPr>
        <w:t>،علائم</w:t>
      </w:r>
      <w:r w:rsidRPr="001F65DD">
        <w:rPr>
          <w:rtl/>
        </w:rPr>
        <w:t xml:space="preserve"> بال</w:t>
      </w:r>
      <w:r w:rsidRPr="001F65DD">
        <w:rPr>
          <w:rFonts w:hint="cs"/>
          <w:rtl/>
        </w:rPr>
        <w:t>ی</w:t>
      </w:r>
      <w:r w:rsidRPr="001F65DD">
        <w:rPr>
          <w:rFonts w:hint="eastAsia"/>
          <w:rtl/>
        </w:rPr>
        <w:t>ن</w:t>
      </w:r>
      <w:r w:rsidRPr="001F65DD">
        <w:rPr>
          <w:rFonts w:hint="cs"/>
          <w:rtl/>
        </w:rPr>
        <w:t>ی</w:t>
      </w:r>
      <w:r w:rsidRPr="001F65DD">
        <w:rPr>
          <w:rtl/>
        </w:rPr>
        <w:t xml:space="preserve"> و س</w:t>
      </w:r>
      <w:r w:rsidRPr="001F65DD">
        <w:rPr>
          <w:rFonts w:hint="cs"/>
          <w:rtl/>
        </w:rPr>
        <w:t>ی</w:t>
      </w:r>
      <w:r w:rsidRPr="001F65DD">
        <w:rPr>
          <w:rFonts w:hint="eastAsia"/>
          <w:rtl/>
        </w:rPr>
        <w:t>رطب</w:t>
      </w:r>
      <w:r w:rsidRPr="001F65DD">
        <w:rPr>
          <w:rFonts w:hint="cs"/>
          <w:rtl/>
        </w:rPr>
        <w:t>ی</w:t>
      </w:r>
      <w:r w:rsidRPr="001F65DD">
        <w:rPr>
          <w:rFonts w:hint="eastAsia"/>
          <w:rtl/>
        </w:rPr>
        <w:t>ع</w:t>
      </w:r>
      <w:r w:rsidRPr="001F65DD">
        <w:rPr>
          <w:rFonts w:hint="cs"/>
          <w:rtl/>
        </w:rPr>
        <w:t>ی</w:t>
      </w:r>
      <w:r w:rsidRPr="001F65DD">
        <w:rPr>
          <w:rtl/>
        </w:rPr>
        <w:t xml:space="preserve"> ب</w:t>
      </w:r>
      <w:r w:rsidRPr="001F65DD">
        <w:rPr>
          <w:rFonts w:hint="cs"/>
          <w:rtl/>
        </w:rPr>
        <w:t>ی</w:t>
      </w:r>
      <w:r w:rsidRPr="001F65DD">
        <w:rPr>
          <w:rFonts w:hint="eastAsia"/>
          <w:rtl/>
        </w:rPr>
        <w:t>مار</w:t>
      </w:r>
      <w:r w:rsidRPr="001F65DD">
        <w:rPr>
          <w:rFonts w:hint="cs"/>
          <w:rtl/>
        </w:rPr>
        <w:t>ی</w:t>
      </w:r>
      <w:r w:rsidRPr="001F65DD">
        <w:rPr>
          <w:rtl/>
        </w:rPr>
        <w:t xml:space="preserve">  ها</w:t>
      </w:r>
      <w:r w:rsidRPr="001F65DD">
        <w:rPr>
          <w:rFonts w:hint="cs"/>
          <w:rtl/>
        </w:rPr>
        <w:t>ی</w:t>
      </w:r>
      <w:r w:rsidRPr="001F65DD">
        <w:rPr>
          <w:rtl/>
        </w:rPr>
        <w:t xml:space="preserve"> زنان و مامائ</w:t>
      </w:r>
      <w:r w:rsidRPr="001F65DD">
        <w:rPr>
          <w:rFonts w:hint="cs"/>
          <w:rtl/>
        </w:rPr>
        <w:t>ی</w:t>
      </w:r>
    </w:p>
    <w:p w14:paraId="557CC4FC" w14:textId="77777777" w:rsidR="001F65DD" w:rsidRPr="001F65DD" w:rsidRDefault="001F65DD" w:rsidP="001F65DD">
      <w:pPr>
        <w:bidi/>
        <w:rPr>
          <w:b/>
          <w:bCs/>
        </w:rPr>
      </w:pPr>
      <w:r w:rsidRPr="001F65DD">
        <w:rPr>
          <w:b/>
          <w:bCs/>
          <w:rtl/>
        </w:rPr>
        <w:t>اهداف اختصاص</w:t>
      </w:r>
      <w:r w:rsidRPr="001F65DD">
        <w:rPr>
          <w:rFonts w:hint="cs"/>
          <w:b/>
          <w:bCs/>
          <w:rtl/>
        </w:rPr>
        <w:t>ی</w:t>
      </w:r>
      <w:r w:rsidRPr="001F65DD">
        <w:rPr>
          <w:b/>
          <w:bCs/>
          <w:rtl/>
        </w:rPr>
        <w:t xml:space="preserve"> دوره:</w:t>
      </w:r>
    </w:p>
    <w:p w14:paraId="2E9DDA27" w14:textId="77777777" w:rsidR="001F65DD" w:rsidRDefault="001F65DD" w:rsidP="001F65DD">
      <w:pPr>
        <w:bidi/>
      </w:pPr>
      <w:r>
        <w:rPr>
          <w:rFonts w:hint="eastAsia"/>
          <w:rtl/>
        </w:rPr>
        <w:t>آشنا</w:t>
      </w:r>
      <w:r>
        <w:rPr>
          <w:rFonts w:hint="cs"/>
          <w:rtl/>
        </w:rPr>
        <w:t>یی</w:t>
      </w:r>
      <w:r>
        <w:rPr>
          <w:rtl/>
        </w:rPr>
        <w:t xml:space="preserve"> با مراقبت ها</w:t>
      </w:r>
      <w:r>
        <w:rPr>
          <w:rFonts w:hint="cs"/>
          <w:rtl/>
        </w:rPr>
        <w:t>ی</w:t>
      </w:r>
      <w:r>
        <w:rPr>
          <w:rtl/>
        </w:rPr>
        <w:t xml:space="preserve"> دوران باردار</w:t>
      </w:r>
      <w:r>
        <w:rPr>
          <w:rFonts w:hint="cs"/>
          <w:rtl/>
        </w:rPr>
        <w:t>ی</w:t>
      </w:r>
    </w:p>
    <w:p w14:paraId="78C6E581" w14:textId="77777777" w:rsidR="001F65DD" w:rsidRDefault="001F65DD" w:rsidP="001F65DD">
      <w:pPr>
        <w:bidi/>
      </w:pPr>
      <w:r>
        <w:rPr>
          <w:rFonts w:hint="eastAsia"/>
          <w:rtl/>
        </w:rPr>
        <w:t>آشنا</w:t>
      </w:r>
      <w:r>
        <w:rPr>
          <w:rFonts w:hint="cs"/>
          <w:rtl/>
        </w:rPr>
        <w:t>یی</w:t>
      </w:r>
      <w:r>
        <w:rPr>
          <w:rtl/>
        </w:rPr>
        <w:t xml:space="preserve"> با ات</w:t>
      </w:r>
      <w:r>
        <w:rPr>
          <w:rFonts w:hint="cs"/>
          <w:rtl/>
        </w:rPr>
        <w:t>ی</w:t>
      </w:r>
      <w:r>
        <w:rPr>
          <w:rFonts w:hint="eastAsia"/>
          <w:rtl/>
        </w:rPr>
        <w:t>ولوژ</w:t>
      </w:r>
      <w:r>
        <w:rPr>
          <w:rFonts w:hint="cs"/>
          <w:rtl/>
        </w:rPr>
        <w:t>ی</w:t>
      </w:r>
      <w:r>
        <w:rPr>
          <w:rFonts w:hint="eastAsia"/>
          <w:rtl/>
        </w:rPr>
        <w:t>،علائم</w:t>
      </w:r>
      <w:r>
        <w:rPr>
          <w:rtl/>
        </w:rPr>
        <w:t xml:space="preserve"> بال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>:</w:t>
      </w:r>
    </w:p>
    <w:p w14:paraId="015F6FD1" w14:textId="77777777" w:rsidR="001F65DD" w:rsidRDefault="001F65DD" w:rsidP="001F65DD">
      <w:pPr>
        <w:bidi/>
      </w:pPr>
      <w:r>
        <w:rPr>
          <w:rFonts w:hint="eastAsia"/>
          <w:rtl/>
        </w:rPr>
        <w:t>پره</w:t>
      </w:r>
      <w:r>
        <w:rPr>
          <w:rtl/>
        </w:rPr>
        <w:t xml:space="preserve"> اکلامپس</w:t>
      </w:r>
      <w:r>
        <w:rPr>
          <w:rFonts w:hint="cs"/>
          <w:rtl/>
        </w:rPr>
        <w:t>ی</w:t>
      </w:r>
    </w:p>
    <w:p w14:paraId="45515268" w14:textId="77777777" w:rsidR="001F65DD" w:rsidRDefault="001F65DD" w:rsidP="001F65DD">
      <w:pPr>
        <w:bidi/>
      </w:pPr>
      <w:r>
        <w:rPr>
          <w:rFonts w:hint="eastAsia"/>
          <w:rtl/>
        </w:rPr>
        <w:t>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بعد از زا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</w:p>
    <w:p w14:paraId="5BD34370" w14:textId="77777777" w:rsidR="001F65DD" w:rsidRDefault="001F65DD" w:rsidP="001F65DD">
      <w:pPr>
        <w:bidi/>
      </w:pPr>
      <w:r>
        <w:rPr>
          <w:rFonts w:hint="eastAsia"/>
          <w:rtl/>
        </w:rPr>
        <w:t>ترومبوآمبول</w:t>
      </w:r>
      <w:r>
        <w:rPr>
          <w:rFonts w:hint="cs"/>
          <w:rtl/>
        </w:rPr>
        <w:t>ی</w:t>
      </w:r>
    </w:p>
    <w:p w14:paraId="52CEF4F4" w14:textId="77777777" w:rsidR="001F65DD" w:rsidRDefault="001F65DD" w:rsidP="001F65DD">
      <w:pPr>
        <w:bidi/>
      </w:pPr>
      <w:r>
        <w:rPr>
          <w:rFonts w:hint="eastAsia"/>
          <w:rtl/>
        </w:rPr>
        <w:t>عفونت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بعد از زا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</w:p>
    <w:p w14:paraId="6898299A" w14:textId="38BC42DF" w:rsidR="001F65DD" w:rsidRDefault="001F65DD" w:rsidP="001F65DD">
      <w:pPr>
        <w:bidi/>
        <w:rPr>
          <w:rtl/>
        </w:rPr>
      </w:pPr>
      <w:r>
        <w:rPr>
          <w:rFonts w:hint="eastAsia"/>
          <w:rtl/>
        </w:rPr>
        <w:t>زنان</w:t>
      </w:r>
      <w:r>
        <w:rPr>
          <w:rtl/>
        </w:rPr>
        <w:t>:</w:t>
      </w:r>
      <w:r>
        <w:rPr>
          <w:rFonts w:hint="cs"/>
          <w:rtl/>
          <w:lang w:bidi="fa-IR"/>
        </w:rPr>
        <w:t xml:space="preserve"> </w:t>
      </w:r>
      <w:r>
        <w:rPr>
          <w:rFonts w:hint="eastAsia"/>
          <w:rtl/>
        </w:rPr>
        <w:t>آمنوره</w:t>
      </w:r>
      <w:r>
        <w:rPr>
          <w:rtl/>
        </w:rPr>
        <w:t>-نازا</w:t>
      </w:r>
      <w:r>
        <w:rPr>
          <w:rFonts w:hint="cs"/>
          <w:rtl/>
        </w:rPr>
        <w:t>یی</w:t>
      </w:r>
      <w:r>
        <w:rPr>
          <w:rtl/>
        </w:rPr>
        <w:t>-سرطان ها</w:t>
      </w:r>
      <w:r>
        <w:rPr>
          <w:rFonts w:hint="cs"/>
          <w:rtl/>
        </w:rPr>
        <w:t>ی</w:t>
      </w:r>
      <w:r>
        <w:rPr>
          <w:rtl/>
        </w:rPr>
        <w:t xml:space="preserve"> زنان-</w:t>
      </w:r>
      <w:r>
        <w:rPr>
          <w:rFonts w:hint="cs"/>
          <w:rtl/>
        </w:rPr>
        <w:t xml:space="preserve"> </w:t>
      </w:r>
      <w:r>
        <w:t>AUB</w:t>
      </w:r>
    </w:p>
    <w:p w14:paraId="3E850ED9" w14:textId="77777777" w:rsidR="001F65DD" w:rsidRDefault="001F65DD" w:rsidP="001F65DD">
      <w:pPr>
        <w:bidi/>
        <w:rPr>
          <w:rtl/>
          <w:lang w:bidi="fa-IR"/>
        </w:rPr>
      </w:pPr>
    </w:p>
    <w:p w14:paraId="3CCCDF67" w14:textId="77777777" w:rsidR="007E0658" w:rsidRDefault="007E0658" w:rsidP="007E0658">
      <w:pPr>
        <w:bidi/>
        <w:rPr>
          <w:rtl/>
        </w:rPr>
      </w:pPr>
      <w:r>
        <w:t xml:space="preserve"> </w:t>
      </w:r>
    </w:p>
    <w:p w14:paraId="1AA34810" w14:textId="69C4541C" w:rsidR="007E0658" w:rsidRDefault="007E0658" w:rsidP="007E0658">
      <w:pPr>
        <w:bidi/>
        <w:rPr>
          <w:rtl/>
        </w:rPr>
      </w:pPr>
      <w:r>
        <w:rPr>
          <w:rtl/>
        </w:rPr>
        <w:t xml:space="preserve">پ- </w:t>
      </w:r>
      <w:r w:rsidR="001F65DD" w:rsidRPr="001F65DD">
        <w:rPr>
          <w:b/>
          <w:bCs/>
          <w:rtl/>
        </w:rPr>
        <w:t>روش تدر</w:t>
      </w:r>
      <w:r w:rsidR="001F65DD" w:rsidRPr="001F65DD">
        <w:rPr>
          <w:rFonts w:hint="cs"/>
          <w:b/>
          <w:bCs/>
          <w:rtl/>
        </w:rPr>
        <w:t>ی</w:t>
      </w:r>
      <w:r w:rsidR="001F65DD" w:rsidRPr="001F65DD">
        <w:rPr>
          <w:rFonts w:hint="eastAsia"/>
          <w:b/>
          <w:bCs/>
          <w:rtl/>
        </w:rPr>
        <w:t>س</w:t>
      </w:r>
      <w:r w:rsidR="001F65DD" w:rsidRPr="001F65DD">
        <w:rPr>
          <w:rtl/>
        </w:rPr>
        <w:t>: ارائه شرح حال توسط کارآموز- تدر</w:t>
      </w:r>
      <w:r w:rsidR="001F65DD" w:rsidRPr="001F65DD">
        <w:rPr>
          <w:rFonts w:hint="cs"/>
          <w:rtl/>
        </w:rPr>
        <w:t>ی</w:t>
      </w:r>
      <w:r w:rsidR="001F65DD" w:rsidRPr="001F65DD">
        <w:rPr>
          <w:rFonts w:hint="eastAsia"/>
          <w:rtl/>
        </w:rPr>
        <w:t>س</w:t>
      </w:r>
      <w:r w:rsidR="001F65DD" w:rsidRPr="001F65DD">
        <w:rPr>
          <w:rtl/>
        </w:rPr>
        <w:t xml:space="preserve"> مطلب بربال</w:t>
      </w:r>
      <w:r w:rsidR="001F65DD" w:rsidRPr="001F65DD">
        <w:rPr>
          <w:rFonts w:hint="cs"/>
          <w:rtl/>
        </w:rPr>
        <w:t>ی</w:t>
      </w:r>
      <w:r w:rsidR="001F65DD" w:rsidRPr="001F65DD">
        <w:rPr>
          <w:rFonts w:hint="eastAsia"/>
          <w:rtl/>
        </w:rPr>
        <w:t>ن</w:t>
      </w:r>
      <w:r w:rsidR="001F65DD" w:rsidRPr="001F65DD">
        <w:rPr>
          <w:rtl/>
        </w:rPr>
        <w:t xml:space="preserve"> ب</w:t>
      </w:r>
      <w:r w:rsidR="001F65DD" w:rsidRPr="001F65DD">
        <w:rPr>
          <w:rFonts w:hint="cs"/>
          <w:rtl/>
        </w:rPr>
        <w:t>ی</w:t>
      </w:r>
      <w:r w:rsidR="001F65DD" w:rsidRPr="001F65DD">
        <w:rPr>
          <w:rFonts w:hint="eastAsia"/>
          <w:rtl/>
        </w:rPr>
        <w:t>مار</w:t>
      </w:r>
      <w:r w:rsidR="001F65DD" w:rsidRPr="001F65DD">
        <w:rPr>
          <w:rtl/>
        </w:rPr>
        <w:t>-آموزش در درمانگاه بربال</w:t>
      </w:r>
      <w:r w:rsidR="001F65DD" w:rsidRPr="001F65DD">
        <w:rPr>
          <w:rFonts w:hint="cs"/>
          <w:rtl/>
        </w:rPr>
        <w:t>ی</w:t>
      </w:r>
      <w:r w:rsidR="001F65DD" w:rsidRPr="001F65DD">
        <w:rPr>
          <w:rFonts w:hint="eastAsia"/>
          <w:rtl/>
        </w:rPr>
        <w:t>ن</w:t>
      </w:r>
      <w:r w:rsidR="001F65DD" w:rsidRPr="001F65DD">
        <w:rPr>
          <w:rtl/>
        </w:rPr>
        <w:t xml:space="preserve"> ب</w:t>
      </w:r>
      <w:r w:rsidR="001F65DD" w:rsidRPr="001F65DD">
        <w:rPr>
          <w:rFonts w:hint="cs"/>
          <w:rtl/>
        </w:rPr>
        <w:t>ی</w:t>
      </w:r>
      <w:r w:rsidR="001F65DD" w:rsidRPr="001F65DD">
        <w:rPr>
          <w:rFonts w:hint="eastAsia"/>
          <w:rtl/>
        </w:rPr>
        <w:t>مار</w:t>
      </w:r>
      <w:r w:rsidR="001F65DD" w:rsidRPr="001F65DD">
        <w:rPr>
          <w:rtl/>
        </w:rPr>
        <w:t xml:space="preserve">-آموزش در </w:t>
      </w:r>
      <w:r w:rsidR="001F65DD" w:rsidRPr="001F65DD">
        <w:t>skill lab</w:t>
      </w:r>
    </w:p>
    <w:p w14:paraId="28A5BD89" w14:textId="5A166108" w:rsidR="007E0658" w:rsidRDefault="007E0658" w:rsidP="007E0658">
      <w:pPr>
        <w:bidi/>
        <w:rPr>
          <w:rtl/>
          <w:lang w:bidi="fa-IR"/>
        </w:rPr>
      </w:pPr>
    </w:p>
    <w:p w14:paraId="796501EA" w14:textId="77777777" w:rsidR="007E0658" w:rsidRPr="001F65DD" w:rsidRDefault="007E0658" w:rsidP="007E0658">
      <w:pPr>
        <w:bidi/>
        <w:rPr>
          <w:b/>
          <w:bCs/>
          <w:rtl/>
        </w:rPr>
      </w:pPr>
      <w:r w:rsidRPr="001F65DD">
        <w:rPr>
          <w:b/>
          <w:bCs/>
        </w:rPr>
        <w:t xml:space="preserve"> </w:t>
      </w:r>
      <w:r w:rsidRPr="001F65DD">
        <w:rPr>
          <w:b/>
          <w:bCs/>
          <w:rtl/>
        </w:rPr>
        <w:t>ث- نحوه ارزشيابي فعاليت دانشجو</w:t>
      </w:r>
      <w:r w:rsidRPr="001F65DD">
        <w:rPr>
          <w:b/>
          <w:bCs/>
        </w:rPr>
        <w:t xml:space="preserve">: </w:t>
      </w:r>
    </w:p>
    <w:p w14:paraId="284C0E2E" w14:textId="109CD598" w:rsidR="001F65DD" w:rsidRDefault="001F65DD" w:rsidP="001F65DD">
      <w:pPr>
        <w:bidi/>
        <w:rPr>
          <w:rtl/>
          <w:lang w:bidi="fa-IR"/>
        </w:rPr>
      </w:pPr>
      <w:r>
        <w:rPr>
          <w:rtl/>
          <w:lang w:bidi="fa-IR"/>
        </w:rPr>
        <w:t>بررس</w:t>
      </w:r>
      <w:r>
        <w:rPr>
          <w:rFonts w:hint="cs"/>
          <w:rtl/>
          <w:lang w:bidi="fa-IR"/>
        </w:rPr>
        <w:t>ی</w:t>
      </w:r>
      <w:r>
        <w:rPr>
          <w:lang w:bidi="fa-IR"/>
        </w:rPr>
        <w:t xml:space="preserve">  logbook </w:t>
      </w:r>
      <w:r>
        <w:rPr>
          <w:rtl/>
          <w:lang w:bidi="fa-IR"/>
        </w:rPr>
        <w:t>شامل حضور در گزارش صبحگاه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،راند</w:t>
      </w:r>
      <w:r>
        <w:rPr>
          <w:rtl/>
          <w:lang w:bidi="fa-IR"/>
        </w:rPr>
        <w:t xml:space="preserve"> بخش و پرزنت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مار،حضور</w:t>
      </w:r>
      <w:r>
        <w:rPr>
          <w:rtl/>
          <w:lang w:bidi="fa-IR"/>
        </w:rPr>
        <w:t xml:space="preserve"> در درمانگاه و شرح حال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</w:p>
    <w:p w14:paraId="08C8D394" w14:textId="77777777" w:rsidR="001F65DD" w:rsidRDefault="001F65DD" w:rsidP="001F65DD">
      <w:pPr>
        <w:bidi/>
        <w:rPr>
          <w:rtl/>
          <w:lang w:bidi="fa-IR"/>
        </w:rPr>
      </w:pPr>
      <w:r>
        <w:rPr>
          <w:rFonts w:hint="eastAsia"/>
          <w:rtl/>
          <w:lang w:bidi="fa-IR"/>
        </w:rPr>
        <w:t>امتحان</w:t>
      </w:r>
      <w:r>
        <w:rPr>
          <w:rtl/>
          <w:lang w:bidi="fa-IR"/>
        </w:rPr>
        <w:t xml:space="preserve"> شفاه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بخش</w:t>
      </w:r>
      <w:r>
        <w:rPr>
          <w:lang w:bidi="fa-IR"/>
        </w:rPr>
        <w:t xml:space="preserve"> </w:t>
      </w:r>
    </w:p>
    <w:p w14:paraId="3575B8DE" w14:textId="1B699894" w:rsidR="007E0658" w:rsidRDefault="001F65DD" w:rsidP="001F65DD">
      <w:pPr>
        <w:bidi/>
        <w:rPr>
          <w:rtl/>
          <w:lang w:bidi="fa-IR"/>
        </w:rPr>
      </w:pPr>
      <w:r>
        <w:rPr>
          <w:rtl/>
          <w:lang w:bidi="fa-IR"/>
        </w:rPr>
        <w:t>70 درصد نمره از آزمون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بخش و 30 درصد نمره براساس ارز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lang w:bidi="fa-IR"/>
        </w:rPr>
        <w:t>logbook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14:paraId="3A366E4E" w14:textId="3D0F2801" w:rsidR="007E0658" w:rsidRDefault="007E0658" w:rsidP="007E0658">
      <w:pPr>
        <w:bidi/>
        <w:rPr>
          <w:rtl/>
        </w:rPr>
      </w:pPr>
    </w:p>
    <w:p w14:paraId="4FB42C46" w14:textId="55326965" w:rsidR="007E0658" w:rsidRPr="006A3EA1" w:rsidRDefault="007E0658" w:rsidP="007E0658">
      <w:pPr>
        <w:bidi/>
        <w:rPr>
          <w:b/>
          <w:bCs/>
          <w:rtl/>
        </w:rPr>
      </w:pPr>
      <w:r w:rsidRPr="006A3EA1">
        <w:rPr>
          <w:b/>
          <w:bCs/>
          <w:rtl/>
        </w:rPr>
        <w:t xml:space="preserve"> ج- منابع مطالعاتي :</w:t>
      </w:r>
    </w:p>
    <w:p w14:paraId="16060858" w14:textId="021243A2" w:rsidR="002D70CA" w:rsidRDefault="006A3EA1" w:rsidP="006A3EA1">
      <w:pPr>
        <w:jc w:val="right"/>
        <w:rPr>
          <w:rFonts w:cs="B Zar"/>
          <w:sz w:val="24"/>
          <w:szCs w:val="24"/>
          <w:lang w:bidi="fa-IR"/>
        </w:rPr>
      </w:pPr>
      <w:r w:rsidRPr="006A3EA1">
        <w:rPr>
          <w:rFonts w:cs="B Zar" w:hint="cs"/>
          <w:b/>
          <w:bCs/>
          <w:sz w:val="24"/>
          <w:szCs w:val="24"/>
          <w:rtl/>
          <w:lang w:bidi="fa-IR"/>
        </w:rPr>
        <w:t>منابع اصلی درس</w:t>
      </w:r>
      <w:r w:rsidRPr="006A3EA1">
        <w:rPr>
          <w:rFonts w:cs="B Zar" w:hint="cs"/>
          <w:sz w:val="24"/>
          <w:szCs w:val="24"/>
          <w:rtl/>
          <w:lang w:bidi="fa-IR"/>
        </w:rPr>
        <w:t>:</w:t>
      </w:r>
    </w:p>
    <w:p w14:paraId="239B31F6" w14:textId="007ACCDF" w:rsidR="006A3EA1" w:rsidRPr="006A3EA1" w:rsidRDefault="002D70CA" w:rsidP="006A3EA1">
      <w:pPr>
        <w:jc w:val="right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1</w:t>
      </w:r>
      <w:r w:rsidR="006A3EA1" w:rsidRPr="006A3EA1">
        <w:rPr>
          <w:rFonts w:cs="B Zar" w:hint="cs"/>
          <w:sz w:val="24"/>
          <w:szCs w:val="24"/>
          <w:rtl/>
          <w:lang w:bidi="fa-IR"/>
        </w:rPr>
        <w:t xml:space="preserve">- </w:t>
      </w:r>
      <w:r w:rsidR="006A3EA1" w:rsidRPr="006A3EA1">
        <w:rPr>
          <w:rFonts w:cs="B Zar" w:hint="cs"/>
          <w:sz w:val="26"/>
          <w:szCs w:val="26"/>
          <w:rtl/>
          <w:lang w:bidi="fa-IR"/>
        </w:rPr>
        <w:t>کتاب بارداری و زنان بکمن 2019</w:t>
      </w:r>
    </w:p>
    <w:p w14:paraId="13D86963" w14:textId="24653AB8" w:rsidR="006A3EA1" w:rsidRDefault="006A3EA1" w:rsidP="006A3EA1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2- کتاب ویلیامز</w:t>
      </w:r>
      <w:r w:rsidR="00D209B6">
        <w:rPr>
          <w:rFonts w:cs="B Mitra" w:hint="cs"/>
          <w:sz w:val="28"/>
          <w:szCs w:val="28"/>
          <w:rtl/>
          <w:lang w:bidi="fa-IR"/>
        </w:rPr>
        <w:t xml:space="preserve"> 2022</w:t>
      </w:r>
    </w:p>
    <w:p w14:paraId="286B13E4" w14:textId="3AA0FC31" w:rsidR="006A3EA1" w:rsidRDefault="006A3EA1" w:rsidP="006A3EA1">
      <w:pPr>
        <w:bidi/>
      </w:pPr>
      <w:r>
        <w:rPr>
          <w:rFonts w:cs="B Mitra" w:hint="cs"/>
          <w:sz w:val="28"/>
          <w:szCs w:val="28"/>
          <w:rtl/>
          <w:lang w:bidi="fa-IR"/>
        </w:rPr>
        <w:t xml:space="preserve">3- </w:t>
      </w:r>
      <w:r w:rsidR="00D209B6" w:rsidRPr="00552881">
        <w:rPr>
          <w:rFonts w:cs="B Mitra"/>
          <w:sz w:val="28"/>
          <w:szCs w:val="28"/>
          <w:rtl/>
        </w:rPr>
        <w:t>راهنمای کشوری ارائه خدمات مامایی و زایمان</w:t>
      </w:r>
      <w:r w:rsidR="00D209B6">
        <w:rPr>
          <w:rFonts w:cs="B Mitra" w:hint="cs"/>
          <w:sz w:val="28"/>
          <w:szCs w:val="28"/>
          <w:rtl/>
          <w:lang w:bidi="fa-IR"/>
        </w:rPr>
        <w:t xml:space="preserve"> ویرایش چهارم</w:t>
      </w:r>
    </w:p>
    <w:sectPr w:rsidR="006A3EA1"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008"/>
    <w:rsid w:val="00010FF7"/>
    <w:rsid w:val="00015A9A"/>
    <w:rsid w:val="001F65DD"/>
    <w:rsid w:val="002A6CBB"/>
    <w:rsid w:val="002D70CA"/>
    <w:rsid w:val="003011C2"/>
    <w:rsid w:val="00311F29"/>
    <w:rsid w:val="00605008"/>
    <w:rsid w:val="006A3EA1"/>
    <w:rsid w:val="007E0658"/>
    <w:rsid w:val="007F0837"/>
    <w:rsid w:val="007F11A4"/>
    <w:rsid w:val="00942EDB"/>
    <w:rsid w:val="00A506BD"/>
    <w:rsid w:val="00B55FAA"/>
    <w:rsid w:val="00BE6A3D"/>
    <w:rsid w:val="00D209B6"/>
    <w:rsid w:val="00EC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0EF1E04"/>
  <w15:docId w15:val="{033BECED-172A-4B5A-8859-FB948706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28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33828"/>
    <w:pPr>
      <w:ind w:left="720"/>
      <w:contextualSpacing/>
    </w:pPr>
  </w:style>
  <w:style w:type="table" w:styleId="TableGrid">
    <w:name w:val="Table Grid"/>
    <w:basedOn w:val="TableNormal"/>
    <w:uiPriority w:val="39"/>
    <w:rsid w:val="0083382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gfGq0//ufw2wEqTAxbzF8LcGvw==">CgMxLjA4AHIhMVRwdjhFdmZjenZQcXdqcjZzeVFyNnItc3l1aExzc2h5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نسرین حبیب پور</dc:creator>
  <cp:lastModifiedBy>الهام زهره کرمانی</cp:lastModifiedBy>
  <cp:revision>7</cp:revision>
  <dcterms:created xsi:type="dcterms:W3CDTF">2025-07-30T07:03:00Z</dcterms:created>
  <dcterms:modified xsi:type="dcterms:W3CDTF">2025-07-30T08:09:00Z</dcterms:modified>
</cp:coreProperties>
</file>